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D43268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D4326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D43268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D43268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D43268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D43268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D4326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șimulticulturalitate</w:t>
            </w:r>
            <w:r w:rsidR="00537F02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43268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D43268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adi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045C67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specializată (comercială)</w:t>
            </w:r>
            <w:r w:rsidR="00064D37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(GE-MA, MA-GE) 2</w:t>
            </w:r>
            <w:r w:rsidR="005D3C81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78618A" w:rsidRPr="00D4326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</w:t>
            </w:r>
            <w:r w:rsidR="0078618A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Univ. dr. B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oszák Gizella</w:t>
            </w:r>
          </w:p>
        </w:tc>
      </w:tr>
      <w:tr w:rsidR="0078618A" w:rsidRPr="00D43268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Boszák Gizella</w:t>
            </w:r>
          </w:p>
        </w:tc>
      </w:tr>
      <w:tr w:rsidR="0078618A" w:rsidRPr="00D43268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destu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5D3C8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II.</w:t>
            </w:r>
          </w:p>
        </w:tc>
      </w:tr>
      <w:tr w:rsidR="0078618A" w:rsidRPr="00D43268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8D5EDD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8618A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/4</w:t>
            </w:r>
            <w:r w:rsidR="0079707E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D4326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D4326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Disciplinăo</w:t>
            </w:r>
            <w:r w:rsidR="005D3C8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D43268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deo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epe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D43268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 pl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eînvă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D4326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onduluide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eşi 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25719B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esupl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D432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răîn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peplat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edes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litateşi pe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25719B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25</w:t>
            </w:r>
            <w:bookmarkStart w:id="0" w:name="_GoBack"/>
            <w:bookmarkEnd w:id="0"/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esemin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452022" w:rsidRPr="00D4326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D4326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orest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25719B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25719B" w:rsidP="00420B37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100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25719B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D43268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D43268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D4326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D43268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D43268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D43268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D4326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D43268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D43268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ease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desemina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turăla</w:t>
            </w:r>
            <w:r w:rsidRPr="00D43268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D43268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D43268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es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icea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BF0F15" w:rsidRPr="00D43268" w:rsidRDefault="00BF0F15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D43268" w:rsidTr="00045C67">
        <w:trPr>
          <w:trHeight w:hRule="exact" w:val="441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28" w:rsidRPr="00D43268" w:rsidRDefault="00323528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Style w:val="Bodytext2Bol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auto"/>
                <w:lang w:val="en-US" w:eastAsia="en-US" w:bidi="ar-SA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Utilizareaadecvată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conceptelorînstudiullingvisticiiaplicate</w:t>
            </w:r>
            <w:proofErr w:type="spellEnd"/>
          </w:p>
          <w:p w:rsidR="0008479E" w:rsidRPr="00D43268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C1.1.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Definireaconceptelor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identificareaşi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exemplificarealimbajuluicomercial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cunoaştereaunormetode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analizăspecificestudiuluiinterdisciplinar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3528" w:rsidRPr="00D43268" w:rsidRDefault="00323528" w:rsidP="00323528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b w:val="0"/>
                <w:sz w:val="24"/>
                <w:szCs w:val="24"/>
              </w:rPr>
              <w:t>C1.2</w:t>
            </w:r>
            <w:r w:rsidRPr="00D43268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Explicareasiinterpretareaformelor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evoluţieşi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temeloresenţiale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specializate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interpretareaconceptelor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perspectivelorşimetodelorutilizateî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ntraducereaspecializată</w:t>
            </w:r>
            <w:proofErr w:type="spellEnd"/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79E" w:rsidRPr="00D43268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C1.3.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Aplicareaconceptelor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teorieşi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metodelorlingvisticeîninvestigareadinamicăşiinterrelaţionareafenomenelor legate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acomercială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23528" w:rsidRPr="00D43268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 Comun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tă,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risăşi or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bamode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(germană)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în limbajul comercial.</w:t>
            </w:r>
          </w:p>
          <w:p w:rsidR="00323528" w:rsidRPr="00D43268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 Analiza sub aspect lingvistic a oricărui act de comunicare orală sau scrisă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utilizarea informației teoretice în aplicații practice.</w:t>
            </w:r>
          </w:p>
          <w:p w:rsidR="00323528" w:rsidRPr="00D43268" w:rsidRDefault="00323528" w:rsidP="00323528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4326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C5. Descrierea sistemului fonetic, lexical și gramatical al limbii germane şi utilizarea acestuia în producerea şi traducerea de texte </w:t>
            </w:r>
            <w:r w:rsidR="00045C67" w:rsidRPr="00D4326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comerciale </w:t>
            </w:r>
            <w:r w:rsidRPr="00D4326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şi în interacţiunea verbală.</w:t>
            </w:r>
          </w:p>
          <w:p w:rsidR="00323528" w:rsidRPr="00D43268" w:rsidRDefault="00323528" w:rsidP="00323528">
            <w:pPr>
              <w:spacing w:after="0" w:line="240" w:lineRule="auto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D43268" w:rsidTr="00323528">
        <w:trPr>
          <w:trHeight w:hRule="exact" w:val="179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CT1.Uti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ntelordomeniuluil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mbiîn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apro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D43268" w:rsidRDefault="00887BB6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aîn 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sonalăşi asuma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323528" w:rsidRPr="00D43268" w:rsidRDefault="00323528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D43268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D43268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D4326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="00AD6415"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BF0F15" w:rsidRPr="00D43268" w:rsidRDefault="00BF0F15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D43268" w:rsidTr="000A6D9F">
        <w:trPr>
          <w:trHeight w:hRule="exact" w:val="10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AD6415" w:rsidP="00D43268">
            <w:pPr>
              <w:pStyle w:val="ListParagraph"/>
              <w:numPr>
                <w:ilvl w:val="0"/>
                <w:numId w:val="1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Dobâ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ndir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aunor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c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unoştin</w:t>
            </w:r>
            <w:r w:rsidR="00887BB6" w:rsidRPr="00D43268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ro-RO"/>
              </w:rPr>
              <w:t>ţ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e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f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und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ment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le </w:t>
            </w:r>
            <w:r w:rsidR="000A6D9F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 xml:space="preserve">legate de </w:t>
            </w:r>
            <w:r w:rsidR="00045C67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 comercial</w:t>
            </w:r>
          </w:p>
          <w:p w:rsidR="0098487F" w:rsidRPr="00D43268" w:rsidRDefault="0098487F" w:rsidP="00D43268">
            <w:pPr>
              <w:pStyle w:val="ListParagraph"/>
              <w:widowControl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Cunoaşterea şi utilizarea adecvată a noţiunilor, datelo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şi proceselor fundamentale al</w:t>
            </w:r>
            <w:r w:rsidR="00045C67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limbajului comercial</w:t>
            </w:r>
          </w:p>
          <w:p w:rsidR="00AF6AD0" w:rsidRPr="00D43268" w:rsidRDefault="00AF6AD0" w:rsidP="000A6D9F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D43268" w:rsidTr="00045C67">
        <w:trPr>
          <w:trHeight w:hRule="exact" w:val="17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lesp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D9F" w:rsidRPr="00D43268" w:rsidRDefault="00032B83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Cunoașterea principalelor reguli de 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</w:t>
            </w:r>
          </w:p>
          <w:p w:rsidR="00E12217" w:rsidRPr="00D43268" w:rsidRDefault="00E12217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Dezvoltarea abilităţilor de 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 traduce texte 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comerciale 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dintro limba in alta</w:t>
            </w:r>
          </w:p>
          <w:p w:rsidR="00C40127" w:rsidRPr="00D43268" w:rsidRDefault="00C40127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erea diferitelor termeni de bază legate de </w:t>
            </w:r>
            <w:r w:rsidR="00045C67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 comercial</w:t>
            </w:r>
          </w:p>
          <w:p w:rsidR="00360120" w:rsidRPr="00D43268" w:rsidRDefault="00360120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</w:p>
          <w:p w:rsidR="00360120" w:rsidRPr="00D43268" w:rsidRDefault="00360120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Exersare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comunicării orale şi în scris</w:t>
            </w:r>
          </w:p>
          <w:p w:rsidR="00C40127" w:rsidRPr="00D43268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D43268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D43268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Pr="00D43268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BF0F15" w:rsidRPr="00D43268" w:rsidRDefault="00BF0F1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616A5" w:rsidRPr="00D43268" w:rsidTr="003D6BB6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43268" w:rsidRDefault="002616A5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43268" w:rsidRDefault="002616A5" w:rsidP="003D6BB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43268" w:rsidRDefault="002616A5" w:rsidP="003D6BB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56749" w:rsidRPr="00D43268" w:rsidTr="00D9007C">
        <w:trPr>
          <w:trHeight w:hRule="exact" w:val="13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C" w:rsidRPr="00D43268" w:rsidRDefault="00D14D4D" w:rsidP="00D43268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venit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profit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valoare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adăugată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(TVA)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Accize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vânzare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tranzacții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terenuri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clădiri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etc. </w:t>
            </w:r>
          </w:p>
          <w:p w:rsidR="00156749" w:rsidRPr="00D43268" w:rsidRDefault="00156749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D9007C">
        <w:trPr>
          <w:trHeight w:hRule="exact" w:val="13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D14D4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Impozite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venit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profit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valoare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adăugată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(TVA)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Accize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vânzare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tranzacții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terenuri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clădiri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etc.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CE49DF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D9007C">
        <w:trPr>
          <w:trHeight w:hRule="exact" w:val="109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C" w:rsidRPr="00D43268" w:rsidRDefault="00D14D4D" w:rsidP="00D43268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viață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sănătate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auto,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călătorie</w:t>
            </w:r>
            <w:proofErr w:type="spellEnd"/>
          </w:p>
          <w:p w:rsidR="00156749" w:rsidRPr="00D43268" w:rsidRDefault="00156749" w:rsidP="00D9007C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10766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10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D9007C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D14D4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viață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sănătate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auto,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7F062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10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633649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5D" w:rsidRPr="00D43268" w:rsidRDefault="00F94A5D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Conceptul de leasing financiar</w:t>
            </w:r>
          </w:p>
          <w:p w:rsidR="00156749" w:rsidRPr="00D43268" w:rsidRDefault="00156749" w:rsidP="00F94A5D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064208">
        <w:trPr>
          <w:trHeight w:hRule="exact" w:val="13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5D" w:rsidRPr="00D43268" w:rsidRDefault="00F94A5D" w:rsidP="00D43268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</w:t>
            </w:r>
          </w:p>
          <w:p w:rsidR="00064208" w:rsidRPr="00D43268" w:rsidRDefault="00D43268" w:rsidP="00D43268">
            <w:pPr>
              <w:pStyle w:val="NoSpacing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Fondul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Monetar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Internațional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(FMI)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Mondială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(BM)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Organizația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Mondială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Comerțului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(OMC)</w:t>
            </w:r>
          </w:p>
          <w:p w:rsidR="00064208" w:rsidRPr="00D43268" w:rsidRDefault="00064208" w:rsidP="00064208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749" w:rsidRPr="00D43268" w:rsidRDefault="00156749" w:rsidP="00F94A5D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601157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064208">
        <w:trPr>
          <w:trHeight w:hRule="exact" w:val="13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5D" w:rsidRPr="00D43268" w:rsidRDefault="00064208" w:rsidP="00D43268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</w:t>
            </w:r>
          </w:p>
          <w:p w:rsidR="00064208" w:rsidRPr="00D43268" w:rsidRDefault="00D43268" w:rsidP="00D43268">
            <w:pPr>
              <w:pStyle w:val="NoSpacing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Europeană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Reconstrucție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(BERD)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Investiții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Europene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(BIE)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Fondul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Monetar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Arab (AMF)</w:t>
            </w:r>
          </w:p>
          <w:p w:rsidR="00064208" w:rsidRPr="00D43268" w:rsidRDefault="00064208" w:rsidP="00064208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749" w:rsidRPr="00D43268" w:rsidRDefault="00156749" w:rsidP="00F94A5D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A161B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4208" w:rsidRPr="00D43268" w:rsidTr="00064208">
        <w:trPr>
          <w:trHeight w:hRule="exact" w:val="17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08" w:rsidRPr="00D43268" w:rsidRDefault="00064208" w:rsidP="00D43268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</w:t>
            </w:r>
          </w:p>
          <w:p w:rsidR="00064208" w:rsidRPr="00D43268" w:rsidRDefault="00D43268" w:rsidP="00D43268">
            <w:pPr>
              <w:pStyle w:val="NoSpacing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Asociația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Asiatică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(ADB)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Interamericană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(BID)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Consiliului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Europei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(CEB)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Fondul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Monetar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Africană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(AFDB)</w:t>
            </w:r>
          </w:p>
          <w:p w:rsidR="00064208" w:rsidRPr="00D43268" w:rsidRDefault="00064208" w:rsidP="00064208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08" w:rsidRPr="00D43268" w:rsidRDefault="00064208" w:rsidP="00A161B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08" w:rsidRPr="00D43268" w:rsidRDefault="00064208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633649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F94A5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Cursul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valutar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F05DE4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633649">
        <w:trPr>
          <w:trHeight w:hRule="exact" w:val="4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D43268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Conceptul de microeconomie și macroeconomie.</w:t>
            </w:r>
          </w:p>
          <w:p w:rsidR="00156749" w:rsidRPr="00D43268" w:rsidRDefault="00156749" w:rsidP="00D43268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D43268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Clasificarea sistemelor economice.</w:t>
            </w:r>
          </w:p>
          <w:p w:rsidR="00156749" w:rsidRPr="00D43268" w:rsidRDefault="00156749" w:rsidP="00D43268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D43268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Mecanismul de funcționare al pieței.</w:t>
            </w:r>
          </w:p>
          <w:p w:rsidR="00156749" w:rsidRPr="00D43268" w:rsidRDefault="00156749" w:rsidP="00D43268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A31D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064208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Vocabularul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specific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limbajului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comercial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65204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D14D4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Sinteza</w:t>
            </w:r>
            <w:proofErr w:type="spellEnd"/>
            <w:r w:rsidR="00F94A5D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semestrului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8.2. 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749" w:rsidRPr="00D43268" w:rsidRDefault="00156749" w:rsidP="00917F2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56749" w:rsidRPr="00D43268" w:rsidTr="00D43268">
        <w:trPr>
          <w:trHeight w:hRule="exact" w:val="1112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pStyle w:val="Norml1"/>
              <w:widowControl/>
              <w:rPr>
                <w:sz w:val="24"/>
                <w:szCs w:val="24"/>
                <w:lang w:val="ro-RO"/>
              </w:rPr>
            </w:pPr>
            <w:r w:rsidRPr="00D43268">
              <w:rPr>
                <w:sz w:val="24"/>
                <w:szCs w:val="24"/>
                <w:lang w:val="ro-RO"/>
              </w:rPr>
              <w:t xml:space="preserve">1. </w:t>
            </w:r>
            <w:r w:rsidR="00F94A5D" w:rsidRPr="00D43268">
              <w:rPr>
                <w:sz w:val="24"/>
                <w:szCs w:val="24"/>
                <w:lang w:val="ro-RO"/>
              </w:rPr>
              <w:t>Traducerea textelor legate de tema: Impozite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0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2.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 Impozite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26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Asigură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Asigură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left="347" w:right="-20" w:hanging="3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 Leasing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08" w:rsidRPr="00D43268" w:rsidRDefault="00156749" w:rsidP="00064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Traducerea textelor legate de tema: </w:t>
            </w:r>
            <w:r w:rsidR="0006420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 Descriere și prezentare detailată.</w:t>
            </w:r>
          </w:p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textelor legate de tema: </w:t>
            </w:r>
            <w:r w:rsidR="0006420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 Descriere și prezentare detailată.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2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textelor legate de tema: </w:t>
            </w:r>
            <w:r w:rsidR="0006420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 Descriere și prezentare detailată.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Muncă în grup: La schimb valutar.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156749" w:rsidP="00D4326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</w:t>
            </w:r>
            <w:r w:rsidR="00D4326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textelor legate de tema: </w:t>
            </w:r>
            <w:r w:rsidR="00D43268"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Conceptul de microeconomie și macroeconomie.</w:t>
            </w:r>
          </w:p>
          <w:p w:rsidR="00156749" w:rsidRPr="00D43268" w:rsidRDefault="00156749" w:rsidP="00D43268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156749" w:rsidP="00D4326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r w:rsidR="00D4326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268"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Clasificarea sistemelor economice.</w:t>
            </w:r>
          </w:p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0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156749" w:rsidP="00D4326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="00D4326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268"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Mecanismul de funcționare al pieței.</w:t>
            </w:r>
          </w:p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Întocmirea unui glosar.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39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pStyle w:val="Norml1"/>
              <w:widowControl/>
              <w:ind w:left="437" w:hanging="437"/>
              <w:rPr>
                <w:sz w:val="24"/>
                <w:szCs w:val="24"/>
                <w:lang w:val="ro-RO"/>
              </w:rPr>
            </w:pPr>
            <w:r w:rsidRPr="00D43268">
              <w:rPr>
                <w:sz w:val="24"/>
                <w:szCs w:val="24"/>
                <w:lang w:val="ro-RO"/>
              </w:rPr>
              <w:lastRenderedPageBreak/>
              <w:t xml:space="preserve">14. </w:t>
            </w:r>
            <w:r w:rsidR="00064208" w:rsidRPr="00D43268">
              <w:rPr>
                <w:sz w:val="24"/>
                <w:szCs w:val="24"/>
              </w:rPr>
              <w:t>Sinteza semestrului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8858A5">
        <w:trPr>
          <w:trHeight w:hRule="exact" w:val="5051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8858A5" w:rsidRPr="00D43268" w:rsidRDefault="008858A5" w:rsidP="008858A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8858A5" w:rsidRPr="00D43268" w:rsidRDefault="008858A5" w:rsidP="00D4326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43268">
              <w:rPr>
                <w:rStyle w:val="textcomponent"/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Riegler-Poyet, Margarete (2017): 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Das Testbuch Wirtschaftsdeutsch, Nyomtatott könyv: training zum Test WiDaF ; [B1-C2]/ Margarete Riegler-Poyet ; Bernard Straub ; Paul Thiele. Deutsch-Französische Industrie- und Handelskammer, </w: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instrText>HYPERLINK "javascript:openItemDetails('partium','0051488','book')"</w:instrTex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43268">
              <w:rPr>
                <w:rStyle w:val="Hyperlink"/>
                <w:rFonts w:ascii="Times New Roman" w:hAnsi="Times New Roman" w:cs="Times New Roman"/>
                <w:sz w:val="24"/>
                <w:szCs w:val="24"/>
                <w:lang w:val="de-DE"/>
              </w:rPr>
              <w:t>0051488</w: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Margarete Riegler-Poyet; Bernard Straub; Paul Thiele (2013): </w:t>
            </w:r>
            <w:hyperlink r:id="rId5" w:history="1">
              <w:r w:rsidRPr="00D4326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 xml:space="preserve">Das Testbuch Wirtschaftsdeutsch : Training zum Test WiDaF ; [B1-C2] /. Deutsch-Französische Industrie- und Handelskammer </w:t>
              </w:r>
            </w:hyperlink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Clemens, Catharina et. al. (2014): Unternehmen Deutsch. Eine Brücke zwischen Wirtschaft und Deutschunterricht. </w: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Goethe-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Institut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Paris .</w:t>
            </w:r>
            <w:proofErr w:type="gram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432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https://www.goethe.de/resources/files/pdf308/gi_unternehmendeutsch_es.pdf</w:t>
              </w:r>
            </w:hyperlink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(30.11.2024)</w:t>
            </w:r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Wergen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Josef -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Wörner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Annette (2017):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Irodai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kommunikáció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német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több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mint 800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legkülönfélébb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irodai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üzleti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helyzetek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hatékony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megoldására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" w:tgtFrame="_self" w:history="1">
              <w:r w:rsidRPr="00D4326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Budapest</w:t>
              </w:r>
            </w:hyperlink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Klett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. </w:t>
            </w:r>
            <w:hyperlink r:id="rId8" w:history="1">
              <w:r w:rsidRPr="00D432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0051866</w:t>
              </w:r>
            </w:hyperlink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Christa Wiseman (2003): </w:t>
            </w:r>
            <w:hyperlink r:id="rId9" w:history="1">
              <w:r w:rsidRPr="00D4326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 xml:space="preserve">Unternehmen Deutsch : Lehrwerk für Wirtschaftsdeutsch : Arbeitsheft  </w:t>
              </w:r>
            </w:hyperlink>
          </w:p>
          <w:p w:rsidR="008858A5" w:rsidRPr="00D43268" w:rsidRDefault="0025719B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hyperlink r:id="rId10" w:history="1">
              <w:r w:rsidR="008858A5" w:rsidRPr="00D4326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>Wirtschaftsdeutsch für Anfänger: Grundstufe: Lehr-und Arbeitsbuch : Aufbaustufe : 1, 2008</w:t>
              </w:r>
            </w:hyperlink>
          </w:p>
          <w:p w:rsidR="00156749" w:rsidRPr="00D43268" w:rsidRDefault="00156749" w:rsidP="008858A5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</w:tbl>
    <w:p w:rsidR="002616A5" w:rsidRPr="00D43268" w:rsidRDefault="002616A5" w:rsidP="0066787C">
      <w:pPr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D4326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D4326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D4326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D4326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D4326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D4326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D43268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D43268" w:rsidTr="006C46D0">
        <w:tc>
          <w:tcPr>
            <w:tcW w:w="10064" w:type="dxa"/>
          </w:tcPr>
          <w:p w:rsidR="006C46D0" w:rsidRPr="00D43268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nutuldisci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steîn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ăîn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edința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ășid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ntru omaibună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imuncii a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 disci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D4326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tdiscuțiișiîn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mbășil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dinre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 șide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D43268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D43268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iide</w:t>
            </w:r>
          </w:p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10.2. Metodede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redin nota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D43268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asi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D43268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alo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mbajuluide spe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D43268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D43268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551405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15002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87BB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D43268" w:rsidTr="00A23418">
        <w:trPr>
          <w:trHeight w:hRule="exact" w:val="29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10.5.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418" w:rsidRPr="00D43268" w:rsidRDefault="00A23418" w:rsidP="00D432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teadeaop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A23418" w:rsidRPr="00D43268" w:rsidRDefault="00A23418" w:rsidP="00D432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teade </w:t>
            </w:r>
          </w:p>
          <w:p w:rsidR="00A23418" w:rsidRPr="00D43268" w:rsidRDefault="00A23418" w:rsidP="00A2341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reîn 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D43268" w:rsidRDefault="00A23418" w:rsidP="00D432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E2" w:rsidRPr="00D43268" w:rsidRDefault="00551405" w:rsidP="0007061F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Examen scris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551405" w:rsidP="00F724E2">
            <w:pPr>
              <w:spacing w:after="0" w:line="240" w:lineRule="auto"/>
              <w:ind w:left="1061"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D43268" w:rsidTr="00A602E6">
        <w:trPr>
          <w:trHeight w:hRule="exact" w:val="2138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CC419B" w:rsidRPr="00D43268" w:rsidRDefault="00887BB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ntelorfund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deteo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04094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 traducere în practică privind limbajul comercial.</w:t>
            </w:r>
          </w:p>
          <w:p w:rsidR="00A602E6" w:rsidRPr="00D43268" w:rsidRDefault="00A602E6" w:rsidP="00A602E6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Înţelegerea teoriei traducerii </w:t>
            </w:r>
            <w:r w:rsidR="0004094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privind limbajul comercial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a aplica şi adapta în practică, folosirea adecvată a terminologiei, aplicarea cunoștințelor teoretice pe parcursul traducerii</w:t>
            </w:r>
            <w:r w:rsidRPr="00D4326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a traduce texte din limba sursă ş</w:t>
            </w:r>
            <w:r w:rsidRPr="00D43268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programe</w:t>
            </w:r>
            <w:r w:rsidR="00040941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informatice, </w:t>
            </w:r>
            <w:r w:rsidR="00040941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programelor 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traducere: Memoq, dicţionare electronice, baze de date, tehnici de arhivare a documentelor.</w:t>
            </w:r>
          </w:p>
          <w:p w:rsidR="00A602E6" w:rsidRPr="00D43268" w:rsidRDefault="00A602E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4E2" w:rsidRPr="00D43268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CC419B" w:rsidRPr="00D43268" w:rsidRDefault="00CC419B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D43268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rului desemina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D43268" w:rsidRDefault="00374CFE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D43268">
        <w:rPr>
          <w:rFonts w:ascii="Times New Roman" w:hAnsi="Times New Roman" w:cs="Times New Roman"/>
          <w:sz w:val="24"/>
          <w:szCs w:val="24"/>
          <w:lang w:val="ro-RO"/>
        </w:rPr>
        <w:t>Conf. Univ. dr. Boszák Gizella</w:t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D43268">
        <w:rPr>
          <w:rFonts w:ascii="Times New Roman" w:hAnsi="Times New Roman" w:cs="Times New Roman"/>
          <w:sz w:val="24"/>
          <w:szCs w:val="24"/>
          <w:lang w:val="ro-RO"/>
        </w:rPr>
        <w:t>Conf. Univ. dr. Boszák Gizella</w:t>
      </w:r>
    </w:p>
    <w:p w:rsidR="006A2222" w:rsidRPr="00D43268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D43268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D43268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D43268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adir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D4326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D43268" w:rsidRDefault="00374CFE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6A2222" w:rsidRPr="00D4326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Lect. Univ. dr. Bökös Borbála</w:t>
      </w:r>
    </w:p>
    <w:p w:rsidR="006A2222" w:rsidRPr="00D43268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D43268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3D68"/>
    <w:multiLevelType w:val="hybridMultilevel"/>
    <w:tmpl w:val="2534810C"/>
    <w:lvl w:ilvl="0" w:tplc="4140A756">
      <w:start w:val="1"/>
      <w:numFmt w:val="decimal"/>
      <w:lvlText w:val="%1."/>
      <w:lvlJc w:val="left"/>
      <w:pPr>
        <w:ind w:left="822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E6395"/>
    <w:multiLevelType w:val="hybridMultilevel"/>
    <w:tmpl w:val="1486B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9312E"/>
    <w:multiLevelType w:val="hybridMultilevel"/>
    <w:tmpl w:val="3B4AFE9E"/>
    <w:lvl w:ilvl="0" w:tplc="6614884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D594D"/>
    <w:rsid w:val="000072AB"/>
    <w:rsid w:val="00013A98"/>
    <w:rsid w:val="0002455F"/>
    <w:rsid w:val="00026156"/>
    <w:rsid w:val="00032B83"/>
    <w:rsid w:val="00040941"/>
    <w:rsid w:val="000444CC"/>
    <w:rsid w:val="00045C67"/>
    <w:rsid w:val="0006326D"/>
    <w:rsid w:val="00064208"/>
    <w:rsid w:val="00064D37"/>
    <w:rsid w:val="00066A4C"/>
    <w:rsid w:val="0007061F"/>
    <w:rsid w:val="00083C88"/>
    <w:rsid w:val="0008479E"/>
    <w:rsid w:val="00085929"/>
    <w:rsid w:val="000860D1"/>
    <w:rsid w:val="000906D2"/>
    <w:rsid w:val="000A27AF"/>
    <w:rsid w:val="000A6D9F"/>
    <w:rsid w:val="000C2A07"/>
    <w:rsid w:val="000D330E"/>
    <w:rsid w:val="000D7901"/>
    <w:rsid w:val="000E0672"/>
    <w:rsid w:val="000E6C09"/>
    <w:rsid w:val="000F7B80"/>
    <w:rsid w:val="0012329E"/>
    <w:rsid w:val="001274B5"/>
    <w:rsid w:val="001513A9"/>
    <w:rsid w:val="00156553"/>
    <w:rsid w:val="00156749"/>
    <w:rsid w:val="00165982"/>
    <w:rsid w:val="0018020E"/>
    <w:rsid w:val="00193164"/>
    <w:rsid w:val="001A7D64"/>
    <w:rsid w:val="001B0073"/>
    <w:rsid w:val="001C495F"/>
    <w:rsid w:val="001D4BC5"/>
    <w:rsid w:val="001D50B9"/>
    <w:rsid w:val="001E143E"/>
    <w:rsid w:val="001E3026"/>
    <w:rsid w:val="001E631C"/>
    <w:rsid w:val="001E74C0"/>
    <w:rsid w:val="00202AB8"/>
    <w:rsid w:val="00203B54"/>
    <w:rsid w:val="00205BB1"/>
    <w:rsid w:val="00215002"/>
    <w:rsid w:val="00223B71"/>
    <w:rsid w:val="002421B3"/>
    <w:rsid w:val="00244733"/>
    <w:rsid w:val="0025719B"/>
    <w:rsid w:val="002616A5"/>
    <w:rsid w:val="00284406"/>
    <w:rsid w:val="00287173"/>
    <w:rsid w:val="0029496E"/>
    <w:rsid w:val="002A0013"/>
    <w:rsid w:val="002B1247"/>
    <w:rsid w:val="002C43DC"/>
    <w:rsid w:val="002C4579"/>
    <w:rsid w:val="002D594D"/>
    <w:rsid w:val="003103AC"/>
    <w:rsid w:val="003205CD"/>
    <w:rsid w:val="0032135F"/>
    <w:rsid w:val="00323528"/>
    <w:rsid w:val="0033196B"/>
    <w:rsid w:val="00347089"/>
    <w:rsid w:val="00356EDF"/>
    <w:rsid w:val="00357C30"/>
    <w:rsid w:val="00360120"/>
    <w:rsid w:val="003648BE"/>
    <w:rsid w:val="00373229"/>
    <w:rsid w:val="00374CFE"/>
    <w:rsid w:val="00377B59"/>
    <w:rsid w:val="00381EA7"/>
    <w:rsid w:val="003843DC"/>
    <w:rsid w:val="003A25FA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738B"/>
    <w:rsid w:val="00452022"/>
    <w:rsid w:val="00453C32"/>
    <w:rsid w:val="004610E6"/>
    <w:rsid w:val="00467ACA"/>
    <w:rsid w:val="004754EA"/>
    <w:rsid w:val="00486464"/>
    <w:rsid w:val="00487233"/>
    <w:rsid w:val="00487C9B"/>
    <w:rsid w:val="004A0FEE"/>
    <w:rsid w:val="004A1AEB"/>
    <w:rsid w:val="004B34F5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51405"/>
    <w:rsid w:val="0055426B"/>
    <w:rsid w:val="00563D9B"/>
    <w:rsid w:val="00565E0E"/>
    <w:rsid w:val="00580B0E"/>
    <w:rsid w:val="00593C6D"/>
    <w:rsid w:val="005966E4"/>
    <w:rsid w:val="005A339E"/>
    <w:rsid w:val="005B507D"/>
    <w:rsid w:val="005B6EF9"/>
    <w:rsid w:val="005C27FD"/>
    <w:rsid w:val="005C31F4"/>
    <w:rsid w:val="005C7E09"/>
    <w:rsid w:val="005D3C81"/>
    <w:rsid w:val="005E1A0F"/>
    <w:rsid w:val="00605AAE"/>
    <w:rsid w:val="00613459"/>
    <w:rsid w:val="00613E32"/>
    <w:rsid w:val="00624033"/>
    <w:rsid w:val="00627D7F"/>
    <w:rsid w:val="006333E2"/>
    <w:rsid w:val="00633649"/>
    <w:rsid w:val="00653B7E"/>
    <w:rsid w:val="0066420B"/>
    <w:rsid w:val="00665C67"/>
    <w:rsid w:val="0066787C"/>
    <w:rsid w:val="006A2222"/>
    <w:rsid w:val="006C46D0"/>
    <w:rsid w:val="006D2333"/>
    <w:rsid w:val="006D3D09"/>
    <w:rsid w:val="006D463D"/>
    <w:rsid w:val="00721A4F"/>
    <w:rsid w:val="00737146"/>
    <w:rsid w:val="007520B3"/>
    <w:rsid w:val="00781A6F"/>
    <w:rsid w:val="0078618A"/>
    <w:rsid w:val="00786323"/>
    <w:rsid w:val="00787A7E"/>
    <w:rsid w:val="00795122"/>
    <w:rsid w:val="0079707E"/>
    <w:rsid w:val="007A0E4E"/>
    <w:rsid w:val="007A20E4"/>
    <w:rsid w:val="007D1B03"/>
    <w:rsid w:val="00806C4E"/>
    <w:rsid w:val="008200BC"/>
    <w:rsid w:val="008227BA"/>
    <w:rsid w:val="00871F12"/>
    <w:rsid w:val="0088177B"/>
    <w:rsid w:val="00882D85"/>
    <w:rsid w:val="008858A5"/>
    <w:rsid w:val="00887BB6"/>
    <w:rsid w:val="008A4CB1"/>
    <w:rsid w:val="008B1C47"/>
    <w:rsid w:val="008B460D"/>
    <w:rsid w:val="008D5EDD"/>
    <w:rsid w:val="008E41E3"/>
    <w:rsid w:val="008E4EE4"/>
    <w:rsid w:val="00905A4C"/>
    <w:rsid w:val="00910C6A"/>
    <w:rsid w:val="00925662"/>
    <w:rsid w:val="009268C2"/>
    <w:rsid w:val="00963838"/>
    <w:rsid w:val="0098059C"/>
    <w:rsid w:val="0098487F"/>
    <w:rsid w:val="009925E7"/>
    <w:rsid w:val="00992658"/>
    <w:rsid w:val="009A07AC"/>
    <w:rsid w:val="009D3DD1"/>
    <w:rsid w:val="009D45D2"/>
    <w:rsid w:val="009D62B2"/>
    <w:rsid w:val="009F02F4"/>
    <w:rsid w:val="00A074AD"/>
    <w:rsid w:val="00A13913"/>
    <w:rsid w:val="00A1396A"/>
    <w:rsid w:val="00A2078A"/>
    <w:rsid w:val="00A23418"/>
    <w:rsid w:val="00A23AAE"/>
    <w:rsid w:val="00A3413B"/>
    <w:rsid w:val="00A36816"/>
    <w:rsid w:val="00A54200"/>
    <w:rsid w:val="00A56CCB"/>
    <w:rsid w:val="00A602E6"/>
    <w:rsid w:val="00A61073"/>
    <w:rsid w:val="00A63D15"/>
    <w:rsid w:val="00A760A0"/>
    <w:rsid w:val="00A77445"/>
    <w:rsid w:val="00A92D03"/>
    <w:rsid w:val="00AA0854"/>
    <w:rsid w:val="00AA7CC2"/>
    <w:rsid w:val="00AC2572"/>
    <w:rsid w:val="00AD63EB"/>
    <w:rsid w:val="00AD6415"/>
    <w:rsid w:val="00AE7451"/>
    <w:rsid w:val="00AF0E76"/>
    <w:rsid w:val="00AF60AD"/>
    <w:rsid w:val="00AF6AD0"/>
    <w:rsid w:val="00B11CEA"/>
    <w:rsid w:val="00B17A56"/>
    <w:rsid w:val="00B30B0A"/>
    <w:rsid w:val="00B32937"/>
    <w:rsid w:val="00B338A8"/>
    <w:rsid w:val="00B85349"/>
    <w:rsid w:val="00B85D92"/>
    <w:rsid w:val="00B9470A"/>
    <w:rsid w:val="00B95BFF"/>
    <w:rsid w:val="00BA16A6"/>
    <w:rsid w:val="00BB6443"/>
    <w:rsid w:val="00BB6EDA"/>
    <w:rsid w:val="00BE63CD"/>
    <w:rsid w:val="00BF0F15"/>
    <w:rsid w:val="00BF176B"/>
    <w:rsid w:val="00BF21A0"/>
    <w:rsid w:val="00BF4006"/>
    <w:rsid w:val="00BF643D"/>
    <w:rsid w:val="00C06E9A"/>
    <w:rsid w:val="00C12DE9"/>
    <w:rsid w:val="00C12FED"/>
    <w:rsid w:val="00C16D72"/>
    <w:rsid w:val="00C40127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419B"/>
    <w:rsid w:val="00CC7019"/>
    <w:rsid w:val="00CD547A"/>
    <w:rsid w:val="00D053DD"/>
    <w:rsid w:val="00D100D8"/>
    <w:rsid w:val="00D14D4D"/>
    <w:rsid w:val="00D31EBB"/>
    <w:rsid w:val="00D342A0"/>
    <w:rsid w:val="00D35C92"/>
    <w:rsid w:val="00D35EDD"/>
    <w:rsid w:val="00D43268"/>
    <w:rsid w:val="00D467AD"/>
    <w:rsid w:val="00D548CE"/>
    <w:rsid w:val="00D81C15"/>
    <w:rsid w:val="00D9007C"/>
    <w:rsid w:val="00D91A1A"/>
    <w:rsid w:val="00DA1A8D"/>
    <w:rsid w:val="00DD5305"/>
    <w:rsid w:val="00E0408C"/>
    <w:rsid w:val="00E12217"/>
    <w:rsid w:val="00E14ABC"/>
    <w:rsid w:val="00E158CB"/>
    <w:rsid w:val="00E47EFB"/>
    <w:rsid w:val="00E5712C"/>
    <w:rsid w:val="00E61B17"/>
    <w:rsid w:val="00E63D0E"/>
    <w:rsid w:val="00E646E4"/>
    <w:rsid w:val="00E84FD7"/>
    <w:rsid w:val="00E9518D"/>
    <w:rsid w:val="00E96BF5"/>
    <w:rsid w:val="00EB59AC"/>
    <w:rsid w:val="00ED00BB"/>
    <w:rsid w:val="00ED031B"/>
    <w:rsid w:val="00ED6666"/>
    <w:rsid w:val="00EF23E2"/>
    <w:rsid w:val="00EF2BBD"/>
    <w:rsid w:val="00F02ABD"/>
    <w:rsid w:val="00F05908"/>
    <w:rsid w:val="00F179F1"/>
    <w:rsid w:val="00F25F73"/>
    <w:rsid w:val="00F3448E"/>
    <w:rsid w:val="00F427EE"/>
    <w:rsid w:val="00F55B5D"/>
    <w:rsid w:val="00F712DB"/>
    <w:rsid w:val="00F724E2"/>
    <w:rsid w:val="00F842C4"/>
    <w:rsid w:val="00F86D22"/>
    <w:rsid w:val="00F94A5D"/>
    <w:rsid w:val="00F94C65"/>
    <w:rsid w:val="00FB3990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051BE"/>
  <w15:docId w15:val="{4F36621E-8C9E-4EFB-A64B-FB9B3E70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08479E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08479E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08479E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styleId="CommentReference">
    <w:name w:val="annotation reference"/>
    <w:basedOn w:val="DefaultParagraphFont"/>
    <w:uiPriority w:val="99"/>
    <w:semiHidden/>
    <w:unhideWhenUsed/>
    <w:rsid w:val="00323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5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5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5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28"/>
    <w:rPr>
      <w:rFonts w:ascii="Tahoma" w:hAnsi="Tahoma" w:cs="Tahoma"/>
      <w:sz w:val="16"/>
      <w:szCs w:val="16"/>
    </w:rPr>
  </w:style>
  <w:style w:type="character" w:customStyle="1" w:styleId="style7">
    <w:name w:val="style7"/>
    <w:basedOn w:val="DefaultParagraphFont"/>
    <w:rsid w:val="00040941"/>
  </w:style>
  <w:style w:type="paragraph" w:styleId="NoSpacing">
    <w:name w:val="No Spacing"/>
    <w:uiPriority w:val="1"/>
    <w:qFormat/>
    <w:rsid w:val="00040941"/>
    <w:pPr>
      <w:widowControl/>
      <w:spacing w:after="0" w:line="240" w:lineRule="auto"/>
    </w:pPr>
  </w:style>
  <w:style w:type="character" w:customStyle="1" w:styleId="textcomponent">
    <w:name w:val="textcomponent"/>
    <w:basedOn w:val="DefaultParagraphFont"/>
    <w:rsid w:val="007520B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4A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4A5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F9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ItemDetails('partium','0051866','book'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ethe.de/resources/files/pdf308/gi_unternehmendeutsch_e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qulto.partium.ro/monguz2/index.jsp?from_page=result&amp;page=details&amp;dbname=database&amp;bib1id=4&amp;bib1field=0&amp;term=TESTBUCH+WIRTSCHAFTSDEUTSCH%7C162415%7C7166%7C0&amp;too_many_records=false&amp;rc=10&amp;pos=1&amp;offset=1&amp;stepsize=10&amp;oldOffset=100000" TargetMode="External"/><Relationship Id="rId10" Type="http://schemas.openxmlformats.org/officeDocument/2006/relationships/hyperlink" Target="http://qulto.partium.ro/monguz2/index.jsp?from_page=result&amp;page=details&amp;dbname=database&amp;bib1id=4&amp;bib1field=0&amp;term=WIRTSCHAFTSDEUTSCH+F%C3%9CR+ANFANGER%7C93923%7C7166%7C6&amp;too_many_records=false&amp;rc=10&amp;pos=7&amp;offset=1&amp;stepsize=10&amp;oldOffset=100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qulto.partium.ro/monguz2/index.jsp?from_page=result&amp;page=details&amp;dbname=database&amp;bib1id=4&amp;bib1field=0&amp;term=UNTERNEHMEN+DEUTSCH%7C50643%7C7166%7C1&amp;too_many_records=false&amp;rc=10&amp;pos=2&amp;offset=1&amp;stepsize=10&amp;oldOffset=100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1685</Words>
  <Characters>9608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9</cp:revision>
  <cp:lastPrinted>2015-09-15T13:52:00Z</cp:lastPrinted>
  <dcterms:created xsi:type="dcterms:W3CDTF">2024-11-30T09:42:00Z</dcterms:created>
  <dcterms:modified xsi:type="dcterms:W3CDTF">2024-12-05T09:41:00Z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